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CA" w:rsidRPr="00FF5A15" w:rsidRDefault="001502CA" w:rsidP="00FF5A15">
      <w:pPr>
        <w:pStyle w:val="17PRIL-header"/>
        <w:pBdr>
          <w:top w:val="none" w:sz="0" w:space="0" w:color="auto"/>
          <w:bottom w:val="none" w:sz="0" w:space="0" w:color="auto"/>
        </w:pBdr>
        <w:spacing w:after="170"/>
        <w:jc w:val="center"/>
        <w:rPr>
          <w:rFonts w:ascii="Times New Roman" w:hAnsi="Times New Roman" w:cs="Times New Roman"/>
          <w:sz w:val="32"/>
          <w:szCs w:val="32"/>
        </w:rPr>
      </w:pPr>
      <w:r w:rsidRPr="00FF5A15">
        <w:rPr>
          <w:rFonts w:ascii="Times New Roman" w:hAnsi="Times New Roman" w:cs="Times New Roman"/>
          <w:sz w:val="32"/>
          <w:szCs w:val="32"/>
        </w:rPr>
        <w:t xml:space="preserve">План развития ВСОКО </w:t>
      </w:r>
      <w:r w:rsidR="00FF5A15" w:rsidRPr="006C6D00">
        <w:rPr>
          <w:rFonts w:ascii="Times New Roman" w:hAnsi="Times New Roman" w:cs="Times New Roman"/>
          <w:sz w:val="32"/>
          <w:szCs w:val="32"/>
        </w:rPr>
        <w:br/>
      </w:r>
      <w:r w:rsidRPr="00FF5A15">
        <w:rPr>
          <w:rFonts w:ascii="Times New Roman" w:hAnsi="Times New Roman" w:cs="Times New Roman"/>
          <w:sz w:val="32"/>
          <w:szCs w:val="32"/>
        </w:rPr>
        <w:t>на II полугодие 2022/23 учебного года</w:t>
      </w:r>
    </w:p>
    <w:p w:rsidR="001502CA" w:rsidRPr="00FF5A15" w:rsidRDefault="001502C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977"/>
        <w:gridCol w:w="2126"/>
        <w:gridCol w:w="1559"/>
      </w:tblGrid>
      <w:tr w:rsidR="001502CA" w:rsidRPr="00FF5A15" w:rsidTr="00FF5A15">
        <w:trPr>
          <w:trHeight w:val="60"/>
          <w:tblHeader/>
        </w:trPr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502CA" w:rsidRPr="00FF5A15" w:rsidRDefault="001502CA" w:rsidP="00AD1976">
            <w:pPr>
              <w:pStyle w:val="17PRIL-tabl-hroom"/>
              <w:suppressAutoHyphens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Напра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502CA" w:rsidRPr="00FF5A15" w:rsidRDefault="001502CA" w:rsidP="00AD1976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502CA" w:rsidRPr="00FF5A15" w:rsidRDefault="001502CA" w:rsidP="00AD1976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Содержание контроля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502CA" w:rsidRPr="00FF5A15" w:rsidRDefault="001502CA" w:rsidP="00AD1976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1502CA" w:rsidRPr="00FF5A15" w:rsidRDefault="001502CA" w:rsidP="00AD1976">
            <w:pPr>
              <w:pStyle w:val="17PRIL-tabl-hroom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результ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тов осв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ения ООП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Перейти на Ф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Проанализировать с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держание и планиру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мые результаты, вкл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ченные в ФООП. 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Провести сравнение с результатами, вкл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ченными в текущую версию ООП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методобъедин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систему наста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ничества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Проанализировать 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зультаты анкетиров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ния родителей по 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просам удовлетворе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ности качеством обр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зовательных результ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тов обучающихся. П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знакомить педагогов с результатами опросов. Создать наставнич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ские пары «</w:t>
            </w:r>
            <w:proofErr w:type="spellStart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тель­учитель</w:t>
            </w:r>
            <w:proofErr w:type="spellEnd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», орие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тированные на 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зацию результативной образовательной де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Качество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ной де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Перейти на Ф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Проконтролировать 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боту руководителей </w:t>
            </w:r>
            <w:proofErr w:type="spellStart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методобъединений</w:t>
            </w:r>
            <w:proofErr w:type="spellEnd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с педагогами содержания новых ФООП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директора по УВР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Проконтролировать г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товность педагогов к реализации ФООП с 1 сентября 2023 года по учебным предметам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методобъедин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C6D00" w:rsidRPr="00FF5A15" w:rsidTr="009768E7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D00" w:rsidRPr="00FF5A15" w:rsidRDefault="006C6D00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дополн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тельное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вание в соотве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ствии</w:t>
            </w:r>
          </w:p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 новым Поря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Провести разъясн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тельную работу с пед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гогами о новых прав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лах осуществления 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разовательной деятел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ности по дополнител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ным общеобразов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тельным программам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4" w:type="dxa"/>
              <w:left w:w="71" w:type="dxa"/>
              <w:bottom w:w="99" w:type="dxa"/>
              <w:right w:w="71" w:type="dxa"/>
            </w:tcMar>
          </w:tcPr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6C6D00" w:rsidRPr="00FF5A15" w:rsidTr="009768E7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6C6D00" w:rsidRPr="00FF5A15" w:rsidRDefault="006C6D00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Проконтролировать, как педагоги дополн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тельного образования провели необходимую корректировку пр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грамм, в том числе с учетом образовател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ных потребностей уч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щихся с ОВЗ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методобъедин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6C6D00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деятел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ность школ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ного 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атра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Сформировать рабочую группу из числа тво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ческих педагогов для организации работы по созданию школьного театра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ректора по ВР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Февраль – март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Проконтролировать разработку педагогами программ внеурочной деятельности или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полнительного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вания по театральному искусству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ВР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в школе перви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ное 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деление «Росси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ского движ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ния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тей и м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лодежи»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Проконтролировать объем реализации р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бочей программы во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питания и календарного плана воспитательной работы с учетом в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ы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полнения плана мер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приятий по организ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ции деятельности в 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школе «Российского движения детей и м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лодежи»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ВР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Март, июнь 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Качество условий, которые обесп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чивают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ную де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Перейти на Ф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Проконтролировать выполнение плана м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роприятий по переходу на новые ФООП, оц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нить качество деятел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ности рабочей группы по изучению новых ФООП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Проанализировать 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кущие локальные акты, внести актуальные 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менения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2" w:type="dxa"/>
              <w:left w:w="71" w:type="dxa"/>
              <w:bottom w:w="99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Май – июнь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дополн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тельное образ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вание в соотве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ствии с новым Поря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Проанализировать 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кущие локальные акты, внести актуальные 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менения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Проанализировать </w:t>
            </w:r>
            <w:proofErr w:type="spellStart"/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мат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риально­техническую</w:t>
            </w:r>
            <w:proofErr w:type="spellEnd"/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базу и иные условия, имеющиеся в школе, для осуществления о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б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разовательной деятел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ности по дополнител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ным общеобразовател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ным программам для учащихся с ОВЗ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Организовать курсовую подготовку педагогов дополнительного обр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Январь – февраль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деятел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ность школ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ного 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атра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0"/>
                <w:sz w:val="28"/>
                <w:szCs w:val="28"/>
              </w:rPr>
              <w:lastRenderedPageBreak/>
              <w:t xml:space="preserve">Проанализировать имеющиеся </w:t>
            </w:r>
            <w:proofErr w:type="spellStart"/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материал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но­технические</w:t>
            </w:r>
            <w:proofErr w:type="spellEnd"/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, кадр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вые и иные условия для организа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ции работы 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lastRenderedPageBreak/>
              <w:t>школьного театра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Организовать курсовую подготовку педагогов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Апрель–июнь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Внедрить новую модель аттест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Внести изменения в 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кальный акт о процед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 аттестации на соо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ветствие занимаемой должности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br/>
              <w:t>директора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Проанализировать </w:t>
            </w:r>
            <w:proofErr w:type="spellStart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план­график</w:t>
            </w:r>
            <w:proofErr w:type="spellEnd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аттестации на 2022/23 учебный год и перспективный на 2023/24 год с учетом введения новых треб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ваний к процедуре 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тестации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Провести с аттесту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ю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щимися педагогами разъяснительную раб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ту и организовать р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шение </w:t>
            </w:r>
            <w:proofErr w:type="spellStart"/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предме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т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но­методических</w:t>
            </w:r>
            <w:proofErr w:type="spellEnd"/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зад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proofErr w:type="spellStart"/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методобъедин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 xml:space="preserve">Февраль – март </w:t>
            </w:r>
          </w:p>
        </w:tc>
      </w:tr>
      <w:tr w:rsidR="001502CA" w:rsidRPr="00FF5A15" w:rsidTr="00FF5A15">
        <w:trPr>
          <w:trHeight w:val="60"/>
        </w:trPr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502CA" w:rsidRPr="00FF5A15" w:rsidRDefault="001502CA" w:rsidP="00AD197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зовать новый фед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ральный перечень учебн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57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Проконтролировать 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полнение приказа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школы об утверждении перечня учебников и учебных пособий для реализ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ции ООП всех уровней на 2023/24 учебный год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6C6D00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Заместитель д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ректора по УВР</w:t>
            </w:r>
          </w:p>
          <w:p w:rsidR="001502CA" w:rsidRPr="00FF5A15" w:rsidRDefault="006C6D00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502CA" w:rsidRPr="00FF5A15">
              <w:rPr>
                <w:rFonts w:ascii="Times New Roman" w:hAnsi="Times New Roman" w:cs="Times New Roman"/>
                <w:sz w:val="28"/>
                <w:szCs w:val="28"/>
              </w:rPr>
              <w:t>иблиотекарь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71" w:type="dxa"/>
              <w:bottom w:w="71" w:type="dxa"/>
              <w:right w:w="71" w:type="dxa"/>
            </w:tcMar>
          </w:tcPr>
          <w:p w:rsidR="001502CA" w:rsidRPr="00FF5A15" w:rsidRDefault="001502CA" w:rsidP="00AD1976">
            <w:pPr>
              <w:pStyle w:val="17PRIL-tabl-txt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5A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056C29" w:rsidRPr="00FF5A15" w:rsidRDefault="00056C29">
      <w:pPr>
        <w:rPr>
          <w:rFonts w:ascii="Times New Roman" w:hAnsi="Times New Roman" w:cs="Times New Roman"/>
          <w:sz w:val="28"/>
          <w:szCs w:val="28"/>
        </w:rPr>
      </w:pPr>
    </w:p>
    <w:sectPr w:rsidR="00056C29" w:rsidRPr="00FF5A15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6AA" w:rsidRDefault="004F06AA" w:rsidP="00FF5A15">
      <w:pPr>
        <w:spacing w:line="240" w:lineRule="auto"/>
      </w:pPr>
      <w:r>
        <w:separator/>
      </w:r>
    </w:p>
  </w:endnote>
  <w:endnote w:type="continuationSeparator" w:id="0">
    <w:p w:rsidR="004F06AA" w:rsidRDefault="004F06AA" w:rsidP="00FF5A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09876"/>
      <w:docPartObj>
        <w:docPartGallery w:val="Page Numbers (Bottom of Page)"/>
        <w:docPartUnique/>
      </w:docPartObj>
    </w:sdtPr>
    <w:sdtEndPr/>
    <w:sdtContent>
      <w:p w:rsidR="00FF5A15" w:rsidRDefault="0010655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197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F5A15" w:rsidRDefault="00FF5A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6AA" w:rsidRDefault="004F06AA" w:rsidP="00FF5A15">
      <w:pPr>
        <w:spacing w:line="240" w:lineRule="auto"/>
      </w:pPr>
      <w:r>
        <w:separator/>
      </w:r>
    </w:p>
  </w:footnote>
  <w:footnote w:type="continuationSeparator" w:id="0">
    <w:p w:rsidR="004F06AA" w:rsidRDefault="004F06AA" w:rsidP="00FF5A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CA"/>
    <w:rsid w:val="00056C29"/>
    <w:rsid w:val="00106555"/>
    <w:rsid w:val="001502CA"/>
    <w:rsid w:val="003E7A42"/>
    <w:rsid w:val="004F06AA"/>
    <w:rsid w:val="005E4804"/>
    <w:rsid w:val="006C6D00"/>
    <w:rsid w:val="00AD1976"/>
    <w:rsid w:val="00BF0698"/>
    <w:rsid w:val="00D46083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502CA"/>
    <w:pPr>
      <w:autoSpaceDE w:val="0"/>
      <w:autoSpaceDN w:val="0"/>
      <w:adjustRightInd w:val="0"/>
      <w:ind w:left="0" w:right="0"/>
      <w:jc w:val="left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1502CA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1502CA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header">
    <w:name w:val="17PRIL-header"/>
    <w:basedOn w:val="a3"/>
    <w:uiPriority w:val="99"/>
    <w:rsid w:val="001502C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FF5A1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A15"/>
  </w:style>
  <w:style w:type="paragraph" w:styleId="a6">
    <w:name w:val="footer"/>
    <w:basedOn w:val="a"/>
    <w:link w:val="a7"/>
    <w:uiPriority w:val="99"/>
    <w:unhideWhenUsed/>
    <w:rsid w:val="00FF5A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502CA"/>
    <w:pPr>
      <w:autoSpaceDE w:val="0"/>
      <w:autoSpaceDN w:val="0"/>
      <w:adjustRightInd w:val="0"/>
      <w:ind w:left="0" w:right="0"/>
      <w:jc w:val="left"/>
      <w:textAlignment w:val="center"/>
    </w:pPr>
    <w:rPr>
      <w:rFonts w:ascii="TextBookC" w:hAnsi="TextBookC"/>
      <w:color w:val="000000"/>
      <w:sz w:val="24"/>
      <w:szCs w:val="24"/>
      <w:lang w:val="en-US"/>
    </w:rPr>
  </w:style>
  <w:style w:type="paragraph" w:customStyle="1" w:styleId="17PRIL-tabl-hroom">
    <w:name w:val="17PRIL-tabl-hroom"/>
    <w:basedOn w:val="a"/>
    <w:uiPriority w:val="99"/>
    <w:rsid w:val="001502CA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1502CA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7PRIL-header">
    <w:name w:val="17PRIL-header"/>
    <w:basedOn w:val="a3"/>
    <w:uiPriority w:val="99"/>
    <w:rsid w:val="001502C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FF5A15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5A15"/>
  </w:style>
  <w:style w:type="paragraph" w:styleId="a6">
    <w:name w:val="footer"/>
    <w:basedOn w:val="a"/>
    <w:link w:val="a7"/>
    <w:uiPriority w:val="99"/>
    <w:unhideWhenUsed/>
    <w:rsid w:val="00FF5A15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5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Admin</cp:lastModifiedBy>
  <cp:revision>4</cp:revision>
  <dcterms:created xsi:type="dcterms:W3CDTF">2023-01-12T10:19:00Z</dcterms:created>
  <dcterms:modified xsi:type="dcterms:W3CDTF">2023-01-12T11:30:00Z</dcterms:modified>
</cp:coreProperties>
</file>